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567"/>
        <w:gridCol w:w="2328"/>
        <w:gridCol w:w="1215"/>
        <w:gridCol w:w="1419"/>
        <w:gridCol w:w="2634"/>
      </w:tblGrid>
      <w:tr w:rsidR="00BE4097" w:rsidTr="00554F27">
        <w:trPr>
          <w:trHeight w:val="673"/>
        </w:trPr>
        <w:tc>
          <w:tcPr>
            <w:tcW w:w="2972" w:type="dxa"/>
            <w:shd w:val="clear" w:color="auto" w:fill="00B050"/>
          </w:tcPr>
          <w:p w:rsidR="00BE4097" w:rsidRPr="0008063B" w:rsidRDefault="00BE4097" w:rsidP="00BE40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History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- Year 2</w:t>
            </w:r>
          </w:p>
        </w:tc>
        <w:tc>
          <w:tcPr>
            <w:tcW w:w="4253" w:type="dxa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4110" w:type="dxa"/>
            <w:gridSpan w:val="3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4053" w:type="dxa"/>
            <w:gridSpan w:val="2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3D32A4" w:rsidTr="001561D4">
        <w:trPr>
          <w:trHeight w:val="635"/>
        </w:trPr>
        <w:tc>
          <w:tcPr>
            <w:tcW w:w="2972" w:type="dxa"/>
            <w:shd w:val="clear" w:color="auto" w:fill="00B050"/>
          </w:tcPr>
          <w:p w:rsidR="003D32A4" w:rsidRPr="0008063B" w:rsidRDefault="003D32A4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End Points</w:t>
            </w:r>
          </w:p>
        </w:tc>
        <w:tc>
          <w:tcPr>
            <w:tcW w:w="4253" w:type="dxa"/>
          </w:tcPr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To detail the Great Fire of London, articulating when it occurred, how it started, how we know about it and how London is different today because of it.</w:t>
            </w:r>
          </w:p>
        </w:tc>
        <w:tc>
          <w:tcPr>
            <w:tcW w:w="4110" w:type="dxa"/>
            <w:gridSpan w:val="3"/>
          </w:tcPr>
          <w:p w:rsidR="003D32A4" w:rsidRPr="0008063B" w:rsidRDefault="003D32A4" w:rsidP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To detail the First Flight, articulating when it occurred, how it started, how we know about it and how the world is different today because of it.</w:t>
            </w:r>
          </w:p>
        </w:tc>
        <w:tc>
          <w:tcPr>
            <w:tcW w:w="4053" w:type="dxa"/>
            <w:gridSpan w:val="2"/>
          </w:tcPr>
          <w:p w:rsidR="003D32A4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To develop a knowledge of </w:t>
            </w:r>
            <w:r w:rsidR="0008063B" w:rsidRPr="0008063B">
              <w:rPr>
                <w:rFonts w:ascii="Comic Sans MS" w:hAnsi="Comic Sans MS"/>
                <w:sz w:val="20"/>
                <w:szCs w:val="20"/>
              </w:rPr>
              <w:t>Christop</w:t>
            </w:r>
            <w:r w:rsidR="00BE4097">
              <w:rPr>
                <w:rFonts w:ascii="Comic Sans MS" w:hAnsi="Comic Sans MS"/>
                <w:sz w:val="20"/>
                <w:szCs w:val="20"/>
              </w:rPr>
              <w:t>her Columbus and Neil Armstrong</w:t>
            </w:r>
            <w:bookmarkStart w:id="0" w:name="_GoBack"/>
            <w:bookmarkEnd w:id="0"/>
            <w:r w:rsidR="0008063B" w:rsidRPr="0008063B">
              <w:rPr>
                <w:rFonts w:ascii="Comic Sans MS" w:hAnsi="Comic Sans MS"/>
                <w:sz w:val="20"/>
                <w:szCs w:val="20"/>
              </w:rPr>
              <w:t xml:space="preserve"> and understand how their missions </w:t>
            </w:r>
            <w:r w:rsidRPr="0008063B">
              <w:rPr>
                <w:rFonts w:ascii="Comic Sans MS" w:hAnsi="Comic Sans MS"/>
                <w:sz w:val="20"/>
                <w:szCs w:val="20"/>
              </w:rPr>
              <w:t>contributed to national and international achievements today and explore how these discoveries shaped future generations to the present day</w:t>
            </w:r>
          </w:p>
          <w:p w:rsidR="001561D4" w:rsidRPr="0008063B" w:rsidRDefault="001561D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32A4" w:rsidTr="001561D4">
        <w:trPr>
          <w:trHeight w:val="673"/>
        </w:trPr>
        <w:tc>
          <w:tcPr>
            <w:tcW w:w="2972" w:type="dxa"/>
            <w:shd w:val="clear" w:color="auto" w:fill="00B050"/>
          </w:tcPr>
          <w:p w:rsidR="003D32A4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Curriculum Objectives (Substantive Knowledge)</w:t>
            </w:r>
          </w:p>
        </w:tc>
        <w:tc>
          <w:tcPr>
            <w:tcW w:w="4253" w:type="dxa"/>
          </w:tcPr>
          <w:p w:rsidR="003D32A4" w:rsidRPr="00BE4097" w:rsidRDefault="003D32A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E4097">
              <w:rPr>
                <w:rFonts w:ascii="Comic Sans MS" w:hAnsi="Comic Sans MS"/>
                <w:b/>
                <w:sz w:val="20"/>
                <w:szCs w:val="20"/>
              </w:rPr>
              <w:t xml:space="preserve">Events beyond living memory that are significant nationally/globally (Great Fire of London) </w:t>
            </w:r>
          </w:p>
          <w:p w:rsidR="0008063B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Know where events and people I have studies fit on a basic timeline. </w:t>
            </w:r>
          </w:p>
          <w:p w:rsidR="0008063B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Similarities and differences between ways of life. </w:t>
            </w:r>
          </w:p>
          <w:p w:rsidR="0008063B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Place events and artefacts in order on a time line. </w:t>
            </w:r>
          </w:p>
          <w:p w:rsidR="0008063B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Label time lines with words or phrases such as: past, present, older and newer. </w:t>
            </w:r>
          </w:p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• Recount changes that have occurred in their own lives.</w:t>
            </w:r>
          </w:p>
        </w:tc>
        <w:tc>
          <w:tcPr>
            <w:tcW w:w="4110" w:type="dxa"/>
            <w:gridSpan w:val="3"/>
          </w:tcPr>
          <w:p w:rsidR="003D32A4" w:rsidRPr="00BE4097" w:rsidRDefault="003D32A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E4097">
              <w:rPr>
                <w:rFonts w:ascii="Comic Sans MS" w:hAnsi="Comic Sans MS"/>
                <w:b/>
                <w:sz w:val="20"/>
                <w:szCs w:val="20"/>
              </w:rPr>
              <w:t>Events beyond living memory that are significant nationally/globally</w:t>
            </w:r>
          </w:p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Know where events and people I have studies fit on a basic timeline. </w:t>
            </w:r>
          </w:p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Similarities and differences between ways of life. </w:t>
            </w:r>
          </w:p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Place events and artefacts in order on a time line. </w:t>
            </w:r>
          </w:p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Label time lines with words or phrases such as: past, present, older and newer. </w:t>
            </w:r>
          </w:p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• Recount changes that have occurred in their own lives.</w:t>
            </w:r>
          </w:p>
        </w:tc>
        <w:tc>
          <w:tcPr>
            <w:tcW w:w="4053" w:type="dxa"/>
            <w:gridSpan w:val="2"/>
          </w:tcPr>
          <w:p w:rsidR="0008063B" w:rsidRPr="00BE4097" w:rsidRDefault="003D32A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E4097">
              <w:rPr>
                <w:rFonts w:ascii="Comic Sans MS" w:hAnsi="Comic Sans MS"/>
                <w:b/>
                <w:sz w:val="20"/>
                <w:szCs w:val="20"/>
              </w:rPr>
              <w:t>The lives of significant individuals in the past who have contributed to national and in</w:t>
            </w:r>
            <w:r w:rsidR="0008063B" w:rsidRPr="00BE4097">
              <w:rPr>
                <w:rFonts w:ascii="Comic Sans MS" w:hAnsi="Comic Sans MS"/>
                <w:b/>
                <w:sz w:val="20"/>
                <w:szCs w:val="20"/>
              </w:rPr>
              <w:t>ternational achievements.</w:t>
            </w:r>
          </w:p>
          <w:p w:rsidR="0008063B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• Describe significant pe</w:t>
            </w:r>
            <w:r w:rsidR="0008063B" w:rsidRPr="0008063B">
              <w:rPr>
                <w:rFonts w:ascii="Comic Sans MS" w:hAnsi="Comic Sans MS"/>
                <w:sz w:val="20"/>
                <w:szCs w:val="20"/>
              </w:rPr>
              <w:t>ople from the past – Neil Armstrong and Christopher Columbus</w:t>
            </w:r>
            <w:r w:rsidRPr="0008063B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 w:rsidR="0008063B" w:rsidRPr="0008063B">
              <w:rPr>
                <w:rFonts w:ascii="Comic Sans MS" w:hAnsi="Comic Sans MS"/>
                <w:sz w:val="20"/>
                <w:szCs w:val="20"/>
              </w:rPr>
              <w:t>nd understand the history of their lives as explorers</w:t>
            </w:r>
            <w:r w:rsidRPr="0008063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8063B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Know where events and people I have studied fit on a basic timeline. </w:t>
            </w:r>
          </w:p>
          <w:p w:rsidR="003D32A4" w:rsidRPr="0008063B" w:rsidRDefault="003D32A4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• Describe historical events</w:t>
            </w:r>
          </w:p>
        </w:tc>
      </w:tr>
      <w:tr w:rsidR="0008063B" w:rsidTr="001561D4">
        <w:trPr>
          <w:trHeight w:val="635"/>
        </w:trPr>
        <w:tc>
          <w:tcPr>
            <w:tcW w:w="7792" w:type="dxa"/>
            <w:gridSpan w:val="3"/>
            <w:shd w:val="clear" w:color="auto" w:fill="00B050"/>
          </w:tcPr>
          <w:p w:rsidR="0008063B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Historical Enquiry Skills (Disciplinary Knowledge)</w:t>
            </w:r>
          </w:p>
        </w:tc>
        <w:tc>
          <w:tcPr>
            <w:tcW w:w="7596" w:type="dxa"/>
            <w:gridSpan w:val="4"/>
            <w:shd w:val="clear" w:color="auto" w:fill="00B050"/>
          </w:tcPr>
          <w:p w:rsidR="0008063B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Key Vocabulary</w:t>
            </w:r>
          </w:p>
        </w:tc>
      </w:tr>
      <w:tr w:rsidR="0008063B" w:rsidTr="001561D4">
        <w:trPr>
          <w:trHeight w:val="673"/>
        </w:trPr>
        <w:tc>
          <w:tcPr>
            <w:tcW w:w="7792" w:type="dxa"/>
            <w:gridSpan w:val="3"/>
          </w:tcPr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• Observe or handle evidence (artefacts, pictures, online sources) to ask questions and find answers to questions about the past.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Ask questions such as: What was it like for people? What happened? How long ago?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• Develop chronological understanding. </w:t>
            </w:r>
          </w:p>
          <w:p w:rsid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• Recognise that there are reasons why people in the past acted as they did.</w:t>
            </w:r>
          </w:p>
          <w:p w:rsidR="001561D4" w:rsidRDefault="001561D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61D4" w:rsidRPr="001561D4" w:rsidRDefault="001561D4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1561D4">
              <w:rPr>
                <w:rFonts w:ascii="Comic Sans MS" w:hAnsi="Comic Sans MS" w:cstheme="minorHAnsi"/>
                <w:b/>
                <w:color w:val="FFFF00"/>
                <w:sz w:val="24"/>
                <w:szCs w:val="24"/>
              </w:rPr>
              <w:t>Local History, Power, Settlement, Migration, Empire. Diversity</w:t>
            </w:r>
          </w:p>
          <w:p w:rsidR="001561D4" w:rsidRPr="0008063B" w:rsidRDefault="001561D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8" w:type="dxa"/>
            <w:tcBorders>
              <w:right w:val="nil"/>
            </w:tcBorders>
          </w:tcPr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significant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nationally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globally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Great Fire of London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aeroplane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flight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commemorate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festivals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anniversaries </w:t>
            </w:r>
          </w:p>
        </w:tc>
        <w:tc>
          <w:tcPr>
            <w:tcW w:w="2634" w:type="dxa"/>
            <w:gridSpan w:val="2"/>
            <w:tcBorders>
              <w:left w:val="nil"/>
              <w:right w:val="nil"/>
            </w:tcBorders>
          </w:tcPr>
          <w:p w:rsid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remembrance </w:t>
            </w:r>
          </w:p>
          <w:p w:rsidR="0008063B" w:rsidRPr="0008063B" w:rsidRDefault="0008063B">
            <w:pPr>
              <w:rPr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key features of events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Parliament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modern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past/ present/ future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memory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information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similarity </w:t>
            </w:r>
          </w:p>
        </w:tc>
        <w:tc>
          <w:tcPr>
            <w:tcW w:w="2634" w:type="dxa"/>
            <w:tcBorders>
              <w:left w:val="nil"/>
            </w:tcBorders>
          </w:tcPr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difference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lives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memorial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monument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local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impact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 xml:space="preserve">museum </w:t>
            </w:r>
          </w:p>
          <w:p w:rsidR="0008063B" w:rsidRPr="0008063B" w:rsidRDefault="0008063B">
            <w:pPr>
              <w:rPr>
                <w:rFonts w:ascii="Comic Sans MS" w:hAnsi="Comic Sans MS"/>
                <w:sz w:val="20"/>
                <w:szCs w:val="20"/>
              </w:rPr>
            </w:pPr>
            <w:r w:rsidRPr="0008063B">
              <w:rPr>
                <w:rFonts w:ascii="Comic Sans MS" w:hAnsi="Comic Sans MS"/>
                <w:sz w:val="20"/>
                <w:szCs w:val="20"/>
              </w:rPr>
              <w:t>building</w:t>
            </w:r>
          </w:p>
        </w:tc>
      </w:tr>
    </w:tbl>
    <w:p w:rsidR="00CD0DD2" w:rsidRDefault="00CD0DD2"/>
    <w:sectPr w:rsidR="00CD0DD2" w:rsidSect="003D3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A4"/>
    <w:rsid w:val="0008063B"/>
    <w:rsid w:val="001561D4"/>
    <w:rsid w:val="003D32A4"/>
    <w:rsid w:val="00BE4097"/>
    <w:rsid w:val="00C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F0EA"/>
  <w15:chartTrackingRefBased/>
  <w15:docId w15:val="{C48EB183-FAE8-4016-A7E3-90F7A82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Bernise Whitley</dc:creator>
  <cp:keywords/>
  <dc:description/>
  <cp:lastModifiedBy>Bernise Whitley</cp:lastModifiedBy>
  <cp:revision>2</cp:revision>
  <dcterms:created xsi:type="dcterms:W3CDTF">2023-12-13T05:23:00Z</dcterms:created>
  <dcterms:modified xsi:type="dcterms:W3CDTF">2023-12-13T06:06:00Z</dcterms:modified>
</cp:coreProperties>
</file>